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AFB" w:rsidRPr="00BB3DBD" w:rsidRDefault="001C3AFB" w:rsidP="001C3AFB">
      <w:pPr>
        <w:pStyle w:val="Nessunaspaziatura"/>
        <w:rPr>
          <w:rFonts w:ascii="Times New Roman" w:hAnsi="Times New Roman"/>
        </w:rPr>
      </w:pPr>
      <w:r w:rsidRPr="00BB3DBD">
        <w:rPr>
          <w:rFonts w:ascii="Times New Roman" w:hAnsi="Times New Roman"/>
          <w:highlight w:val="darkGray"/>
        </w:rPr>
        <w:t>sesta scheda</w:t>
      </w:r>
    </w:p>
    <w:p w:rsidR="001C3AFB" w:rsidRPr="00BB3DBD" w:rsidRDefault="001C3AFB" w:rsidP="001C3AFB">
      <w:pPr>
        <w:pStyle w:val="Nessunaspaziatura"/>
        <w:rPr>
          <w:rFonts w:ascii="Times New Roman" w:hAnsi="Times New Roman"/>
          <w:sz w:val="36"/>
          <w:szCs w:val="36"/>
        </w:rPr>
      </w:pPr>
      <w:r w:rsidRPr="00BB3DBD">
        <w:rPr>
          <w:rFonts w:ascii="Times New Roman" w:hAnsi="Times New Roman"/>
          <w:sz w:val="36"/>
          <w:szCs w:val="36"/>
        </w:rPr>
        <w:t>Pregare… per incontrare</w:t>
      </w:r>
    </w:p>
    <w:p w:rsidR="001C3AFB" w:rsidRPr="00BB3DBD" w:rsidRDefault="001C3AFB" w:rsidP="001C3AFB">
      <w:pPr>
        <w:pStyle w:val="Nessunaspaziatura"/>
        <w:rPr>
          <w:rFonts w:ascii="Times New Roman" w:hAnsi="Times New Roman"/>
          <w:i/>
        </w:rPr>
      </w:pPr>
      <w:r w:rsidRPr="00BB3DBD">
        <w:rPr>
          <w:rFonts w:ascii="Times New Roman" w:hAnsi="Times New Roman"/>
          <w:i/>
        </w:rPr>
        <w:t xml:space="preserve">Incontro intorno alla </w:t>
      </w:r>
      <w:r w:rsidRPr="00BB3DBD">
        <w:rPr>
          <w:rFonts w:ascii="Times New Roman" w:hAnsi="Times New Roman"/>
          <w:b/>
          <w:i/>
        </w:rPr>
        <w:t>PREGHIERA</w:t>
      </w:r>
    </w:p>
    <w:p w:rsidR="001C3AFB" w:rsidRDefault="001C3AFB" w:rsidP="001C3AFB">
      <w:pPr>
        <w:pStyle w:val="Nessunaspaziatura"/>
        <w:rPr>
          <w:rFonts w:ascii="Times New Roman" w:hAnsi="Times New Roman"/>
          <w:sz w:val="24"/>
          <w:szCs w:val="24"/>
        </w:rPr>
      </w:pPr>
    </w:p>
    <w:p w:rsidR="001C3AFB" w:rsidRPr="00BB3DBD" w:rsidRDefault="001C3AFB" w:rsidP="001C3AFB">
      <w:pPr>
        <w:pStyle w:val="Nessunaspaziatura"/>
        <w:rPr>
          <w:rFonts w:ascii="Times New Roman" w:hAnsi="Times New Roman"/>
          <w:sz w:val="24"/>
          <w:szCs w:val="24"/>
        </w:rPr>
      </w:pPr>
      <w:bookmarkStart w:id="0" w:name="_GoBack"/>
      <w:bookmarkEnd w:id="0"/>
    </w:p>
    <w:p w:rsidR="001C3AFB" w:rsidRPr="00F85B3B" w:rsidRDefault="001C3AFB" w:rsidP="001C3AFB">
      <w:pPr>
        <w:pStyle w:val="Nessunaspaziatura"/>
        <w:rPr>
          <w:rFonts w:ascii="Times New Roman" w:hAnsi="Times New Roman"/>
          <w:sz w:val="24"/>
          <w:szCs w:val="24"/>
        </w:rPr>
      </w:pPr>
      <w:r>
        <w:rPr>
          <w:rFonts w:ascii="Times New Roman" w:hAnsi="Times New Roman"/>
          <w:sz w:val="24"/>
          <w:szCs w:val="24"/>
        </w:rPr>
        <w:t>GIOVANNI</w:t>
      </w:r>
      <w:r w:rsidRPr="00F85B3B">
        <w:rPr>
          <w:rFonts w:ascii="Times New Roman" w:hAnsi="Times New Roman"/>
          <w:sz w:val="24"/>
          <w:szCs w:val="24"/>
        </w:rPr>
        <w:t xml:space="preserve"> 15,26-27</w:t>
      </w:r>
    </w:p>
    <w:p w:rsidR="001C3AFB" w:rsidRPr="00F85B3B" w:rsidRDefault="001C3AFB" w:rsidP="001C3AFB">
      <w:pPr>
        <w:pStyle w:val="Nessunaspaziatura"/>
        <w:rPr>
          <w:rFonts w:ascii="Times New Roman" w:hAnsi="Times New Roman"/>
          <w:sz w:val="24"/>
          <w:szCs w:val="24"/>
        </w:rPr>
      </w:pPr>
    </w:p>
    <w:p w:rsidR="001C3AFB" w:rsidRPr="00F85B3B" w:rsidRDefault="001C3AFB" w:rsidP="001C3AFB">
      <w:pPr>
        <w:pStyle w:val="Nessunaspaziatura"/>
        <w:jc w:val="both"/>
        <w:rPr>
          <w:rFonts w:ascii="Times New Roman" w:hAnsi="Times New Roman"/>
          <w:sz w:val="24"/>
          <w:szCs w:val="24"/>
        </w:rPr>
      </w:pPr>
      <w:r w:rsidRPr="00F85B3B">
        <w:rPr>
          <w:rFonts w:ascii="Times New Roman" w:hAnsi="Times New Roman"/>
          <w:sz w:val="24"/>
          <w:szCs w:val="24"/>
        </w:rPr>
        <w:t>26 Quando verrà il Consolatore che io vi manderò dal Padre, lo Spirito di verità che procede dal Padre, egli mi renderà testimonianza; 27 e anche voi mi renderete testimonianza, perché siete stati con me fin dal principio.</w:t>
      </w:r>
    </w:p>
    <w:p w:rsidR="001C3AFB" w:rsidRDefault="001C3AFB" w:rsidP="001C3AFB">
      <w:pPr>
        <w:pStyle w:val="Nessunaspaziatura"/>
        <w:rPr>
          <w:rFonts w:ascii="Times New Roman" w:hAnsi="Times New Roman"/>
          <w:sz w:val="24"/>
          <w:szCs w:val="24"/>
        </w:rPr>
      </w:pPr>
    </w:p>
    <w:p w:rsidR="001C3AFB" w:rsidRPr="00F85B3B" w:rsidRDefault="001C3AFB" w:rsidP="001C3AFB">
      <w:pPr>
        <w:pStyle w:val="Nessunaspaziatura"/>
        <w:rPr>
          <w:rFonts w:ascii="Times New Roman" w:hAnsi="Times New Roman"/>
          <w:sz w:val="24"/>
          <w:szCs w:val="24"/>
        </w:rPr>
      </w:pPr>
    </w:p>
    <w:p w:rsidR="001C3AFB" w:rsidRPr="00F85B3B" w:rsidRDefault="001C3AFB" w:rsidP="001C3AFB">
      <w:pPr>
        <w:pStyle w:val="Nessunaspaziatura"/>
        <w:rPr>
          <w:rFonts w:ascii="Times New Roman" w:hAnsi="Times New Roman"/>
          <w:sz w:val="24"/>
          <w:szCs w:val="24"/>
        </w:rPr>
      </w:pPr>
      <w:r>
        <w:rPr>
          <w:rFonts w:ascii="Times New Roman" w:hAnsi="Times New Roman"/>
          <w:sz w:val="24"/>
          <w:szCs w:val="24"/>
        </w:rPr>
        <w:t>GIOVANNI</w:t>
      </w:r>
      <w:r w:rsidRPr="00F85B3B">
        <w:rPr>
          <w:rFonts w:ascii="Times New Roman" w:hAnsi="Times New Roman"/>
          <w:sz w:val="24"/>
          <w:szCs w:val="24"/>
        </w:rPr>
        <w:t xml:space="preserve"> 16,1-15</w:t>
      </w:r>
    </w:p>
    <w:p w:rsidR="001C3AFB" w:rsidRPr="00F85B3B" w:rsidRDefault="001C3AFB" w:rsidP="001C3AFB">
      <w:pPr>
        <w:pStyle w:val="Nessunaspaziatura"/>
        <w:rPr>
          <w:rFonts w:ascii="Times New Roman" w:hAnsi="Times New Roman"/>
          <w:sz w:val="24"/>
          <w:szCs w:val="24"/>
        </w:rPr>
      </w:pPr>
    </w:p>
    <w:p w:rsidR="001C3AFB" w:rsidRPr="00F85B3B" w:rsidRDefault="001C3AFB" w:rsidP="001C3AFB">
      <w:pPr>
        <w:pStyle w:val="Nessunaspaziatura"/>
        <w:jc w:val="both"/>
        <w:rPr>
          <w:rFonts w:ascii="Times New Roman" w:hAnsi="Times New Roman"/>
          <w:sz w:val="24"/>
          <w:szCs w:val="24"/>
        </w:rPr>
      </w:pPr>
      <w:r w:rsidRPr="00F85B3B">
        <w:rPr>
          <w:rFonts w:ascii="Times New Roman" w:hAnsi="Times New Roman"/>
          <w:sz w:val="24"/>
          <w:szCs w:val="24"/>
        </w:rPr>
        <w:t>1 Vi ho detto queste cose perché non abbiate a scandalizzarvi. 2 Vi scacceranno dalle sinagoghe; anzi, verrà l'ora in cui chiunque vi ucciderà crederà di rendere culto a Dio. 3 E faranno ciò, perché non hanno conosciuto né il Padre né me. 4 Ma io vi ho detto queste cose perché, quando giungerà la loro ora, ricordiate che ve ne ho parlato.</w:t>
      </w:r>
    </w:p>
    <w:p w:rsidR="001C3AFB" w:rsidRPr="00F85B3B" w:rsidRDefault="001C3AFB" w:rsidP="001C3AFB">
      <w:pPr>
        <w:pStyle w:val="Nessunaspaziatura"/>
        <w:jc w:val="both"/>
        <w:rPr>
          <w:rFonts w:ascii="Times New Roman" w:hAnsi="Times New Roman"/>
          <w:sz w:val="24"/>
          <w:szCs w:val="24"/>
        </w:rPr>
      </w:pPr>
      <w:r w:rsidRPr="00F85B3B">
        <w:rPr>
          <w:rFonts w:ascii="Times New Roman" w:hAnsi="Times New Roman"/>
          <w:sz w:val="24"/>
          <w:szCs w:val="24"/>
        </w:rPr>
        <w:t>Non ve le ho dette dal principio, perché ero con voi.</w:t>
      </w:r>
    </w:p>
    <w:p w:rsidR="001C3AFB" w:rsidRPr="00F85B3B" w:rsidRDefault="001C3AFB" w:rsidP="001C3AFB">
      <w:pPr>
        <w:pStyle w:val="Nessunaspaziatura"/>
        <w:jc w:val="both"/>
        <w:rPr>
          <w:rFonts w:ascii="Times New Roman" w:hAnsi="Times New Roman"/>
          <w:sz w:val="24"/>
          <w:szCs w:val="24"/>
        </w:rPr>
      </w:pPr>
      <w:r w:rsidRPr="00F85B3B">
        <w:rPr>
          <w:rFonts w:ascii="Times New Roman" w:hAnsi="Times New Roman"/>
          <w:sz w:val="24"/>
          <w:szCs w:val="24"/>
        </w:rPr>
        <w:t>5 Ora però vado da colui che mi ha mandato e nessuno di voi mi domanda: Dove vai? 6 Anzi, perché vi ho detto queste cose, la tristezza ha riempito il vostro cuore. 7 Ora io vi dico la verità: è bene per voi che io me ne vada, perché, se non me ne vado, non verrà a voi il Consolatore; ma quando me ne sarò andato, ve lo manderò. 8 E quando sarà venuto, egli convincerà il mondo quanto al peccato, alla giustizia e al giudizio. 9 Quanto al peccato, perché non credono in me; 10 quanto alla giustizia, perché vado dal Padre e non mi vedrete più; 11 quanto al giudizio, perché il principe di questo mondo è stato giudicato.</w:t>
      </w:r>
    </w:p>
    <w:p w:rsidR="001C3AFB" w:rsidRDefault="001C3AFB" w:rsidP="001C3AFB">
      <w:pPr>
        <w:pStyle w:val="Nessunaspaziatura"/>
        <w:jc w:val="both"/>
        <w:rPr>
          <w:rFonts w:ascii="Times New Roman" w:hAnsi="Times New Roman"/>
          <w:sz w:val="24"/>
          <w:szCs w:val="24"/>
        </w:rPr>
      </w:pPr>
      <w:r w:rsidRPr="00F85B3B">
        <w:rPr>
          <w:rFonts w:ascii="Times New Roman" w:hAnsi="Times New Roman"/>
          <w:sz w:val="24"/>
          <w:szCs w:val="24"/>
        </w:rPr>
        <w:t>12 Molte cose ho ancora da dirvi, ma per il momento non siete capaci di portarne il peso. 13 Quando però verrà lo Spirito di verità, egli vi guiderà alla verità tutta intera, perché non parlerà da sé, ma dirà tutto ciò che avrà udito e vi annunzierà le cose future. 14 Egli mi glorificherà, perché prenderà del mio e ve l'annunzierà. 15 Tutto quello che il Padre possiede è mio; per questo ho detto che prenderà del mio e ve l'annunzierà.</w:t>
      </w:r>
    </w:p>
    <w:p w:rsidR="001C3AFB" w:rsidRDefault="001C3AFB" w:rsidP="001C3AFB">
      <w:pPr>
        <w:pStyle w:val="Nessunaspaziatura"/>
        <w:jc w:val="both"/>
        <w:rPr>
          <w:rFonts w:ascii="Times New Roman" w:hAnsi="Times New Roman"/>
          <w:sz w:val="24"/>
          <w:szCs w:val="24"/>
        </w:rPr>
      </w:pPr>
    </w:p>
    <w:p w:rsidR="001C3AFB" w:rsidRDefault="001C3AFB" w:rsidP="001C3AFB">
      <w:pPr>
        <w:pStyle w:val="Nessunaspaziatura"/>
        <w:jc w:val="both"/>
        <w:rPr>
          <w:rFonts w:ascii="Times New Roman" w:hAnsi="Times New Roman"/>
          <w:sz w:val="24"/>
          <w:szCs w:val="24"/>
        </w:rPr>
      </w:pP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SALMO 16</w:t>
      </w:r>
    </w:p>
    <w:p w:rsidR="001C3AFB" w:rsidRPr="00F85B3B" w:rsidRDefault="001C3AFB" w:rsidP="001C3AFB">
      <w:pPr>
        <w:pStyle w:val="Nessunaspaziatura"/>
        <w:rPr>
          <w:rFonts w:ascii="Times New Roman" w:hAnsi="Times New Roman"/>
          <w:sz w:val="24"/>
          <w:szCs w:val="24"/>
        </w:rPr>
      </w:pP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1 </w:t>
      </w:r>
      <w:proofErr w:type="spellStart"/>
      <w:r w:rsidRPr="00F85B3B">
        <w:rPr>
          <w:rFonts w:ascii="Times New Roman" w:hAnsi="Times New Roman"/>
          <w:sz w:val="24"/>
          <w:szCs w:val="24"/>
        </w:rPr>
        <w:t>Miktam</w:t>
      </w:r>
      <w:proofErr w:type="spellEnd"/>
      <w:r w:rsidRPr="00F85B3B">
        <w:rPr>
          <w:rFonts w:ascii="Times New Roman" w:hAnsi="Times New Roman"/>
          <w:sz w:val="24"/>
          <w:szCs w:val="24"/>
        </w:rPr>
        <w:t>. Di Davide.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Proteggimi, o Dio: in te mi rifugio.</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2 Ho detto al Signore: «Il mio Signore sei tu,</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solo in te è il mio bene».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3 Agli idoli del paese,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agli </w:t>
      </w:r>
      <w:proofErr w:type="spellStart"/>
      <w:r w:rsidRPr="00F85B3B">
        <w:rPr>
          <w:rFonts w:ascii="Times New Roman" w:hAnsi="Times New Roman"/>
          <w:sz w:val="24"/>
          <w:szCs w:val="24"/>
        </w:rPr>
        <w:t>dèi</w:t>
      </w:r>
      <w:proofErr w:type="spellEnd"/>
      <w:r w:rsidRPr="00F85B3B">
        <w:rPr>
          <w:rFonts w:ascii="Times New Roman" w:hAnsi="Times New Roman"/>
          <w:sz w:val="24"/>
          <w:szCs w:val="24"/>
        </w:rPr>
        <w:t xml:space="preserve"> potenti andava tutto il mio favore.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4 Moltiplicano le loro pene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quelli che corrono dietro a un dio straniero.</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Io non spanderò le loro libagioni di sangue,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né pronuncerò con le mie labbra i loro nomi.</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5 Il Signore è mia parte di eredità e mio calice: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nelle tue mani è la mia vita.</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6 Per me la sorte è caduta su luoghi deliziosi:</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la mia eredità è stupenda.</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7 Benedico il Signore che mi ha dato consiglio;</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anche di notte il mio animo mi istruisce.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lastRenderedPageBreak/>
        <w:t>8 Io pongo sempre davanti a me il Signore,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sta alla mia destra, non potrò vacillare.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9 Per questo gioisce il mio cuore</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ed esulta la mia anima;</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anche il mio corpo riposa al sicuro,</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10 perché non abbandonerai la mia vita negli inferi,</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né lascerai che il tuo fedele veda la fossa.</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11 Mi indicherai il sentiero della vita,</w:t>
      </w:r>
    </w:p>
    <w:p w:rsidR="001C3AFB" w:rsidRPr="00F85B3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gioia piena alla tua presenza,</w:t>
      </w:r>
    </w:p>
    <w:p w:rsidR="001C3AFB" w:rsidRDefault="001C3AFB" w:rsidP="001C3AFB">
      <w:pPr>
        <w:pStyle w:val="Nessunaspaziatura"/>
        <w:rPr>
          <w:rFonts w:ascii="Times New Roman" w:hAnsi="Times New Roman"/>
          <w:sz w:val="24"/>
          <w:szCs w:val="24"/>
        </w:rPr>
      </w:pPr>
      <w:r w:rsidRPr="00F85B3B">
        <w:rPr>
          <w:rFonts w:ascii="Times New Roman" w:hAnsi="Times New Roman"/>
          <w:sz w:val="24"/>
          <w:szCs w:val="24"/>
        </w:rPr>
        <w:t xml:space="preserve"> dolcezza senza fine alla tua destra.</w:t>
      </w:r>
    </w:p>
    <w:p w:rsidR="003324CC" w:rsidRDefault="003324CC"/>
    <w:sectPr w:rsidR="003324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AFB"/>
    <w:rsid w:val="001C3AFB"/>
    <w:rsid w:val="003324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1C3AF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1C3AF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1</cp:revision>
  <dcterms:created xsi:type="dcterms:W3CDTF">2017-09-05T13:34:00Z</dcterms:created>
  <dcterms:modified xsi:type="dcterms:W3CDTF">2017-09-05T13:34:00Z</dcterms:modified>
</cp:coreProperties>
</file>